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504A" w:rsidRDefault="00B04B90">
      <w:pPr>
        <w:rPr>
          <w:rFonts w:ascii="Times New Roman" w:hAnsi="Times New Roman" w:cs="Times New Roman"/>
          <w:sz w:val="24"/>
          <w:szCs w:val="24"/>
        </w:rPr>
      </w:pPr>
      <w:r w:rsidRPr="0045504A">
        <w:rPr>
          <w:rFonts w:ascii="Times New Roman" w:hAnsi="Times New Roman" w:cs="Times New Roman"/>
          <w:sz w:val="24"/>
          <w:szCs w:val="24"/>
        </w:rPr>
        <w:tab/>
      </w:r>
      <w:r w:rsidRPr="0045504A">
        <w:rPr>
          <w:rFonts w:ascii="Times New Roman" w:hAnsi="Times New Roman" w:cs="Times New Roman"/>
          <w:sz w:val="24"/>
          <w:szCs w:val="24"/>
        </w:rPr>
        <w:tab/>
      </w:r>
      <w:r w:rsidRPr="0045504A">
        <w:rPr>
          <w:rFonts w:ascii="Times New Roman" w:hAnsi="Times New Roman" w:cs="Times New Roman"/>
          <w:sz w:val="24"/>
          <w:szCs w:val="24"/>
        </w:rPr>
        <w:tab/>
      </w:r>
      <w:r w:rsidRPr="0045504A">
        <w:rPr>
          <w:rFonts w:ascii="Times New Roman" w:hAnsi="Times New Roman" w:cs="Times New Roman"/>
          <w:sz w:val="24"/>
          <w:szCs w:val="24"/>
        </w:rPr>
        <w:tab/>
      </w:r>
      <w:r w:rsidRPr="004550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504A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45504A">
        <w:rPr>
          <w:rFonts w:ascii="Times New Roman" w:hAnsi="Times New Roman" w:cs="Times New Roman"/>
          <w:sz w:val="24"/>
          <w:szCs w:val="24"/>
        </w:rPr>
        <w:t xml:space="preserve"> </w:t>
      </w:r>
      <w:r w:rsidRPr="0045504A">
        <w:rPr>
          <w:rFonts w:ascii="Times New Roman" w:hAnsi="Times New Roman" w:cs="Times New Roman"/>
          <w:sz w:val="24"/>
          <w:szCs w:val="24"/>
        </w:rPr>
        <w:tab/>
      </w:r>
      <w:r w:rsidRPr="0045504A">
        <w:rPr>
          <w:rFonts w:ascii="Times New Roman" w:hAnsi="Times New Roman" w:cs="Times New Roman"/>
          <w:sz w:val="24"/>
          <w:szCs w:val="24"/>
        </w:rPr>
        <w:tab/>
      </w:r>
      <w:r w:rsidRPr="0045504A">
        <w:rPr>
          <w:rFonts w:ascii="Times New Roman" w:hAnsi="Times New Roman" w:cs="Times New Roman"/>
          <w:sz w:val="24"/>
          <w:szCs w:val="24"/>
        </w:rPr>
        <w:tab/>
      </w:r>
      <w:r w:rsidRPr="0045504A">
        <w:rPr>
          <w:rFonts w:ascii="Times New Roman" w:hAnsi="Times New Roman" w:cs="Times New Roman"/>
          <w:sz w:val="24"/>
          <w:szCs w:val="24"/>
        </w:rPr>
        <w:tab/>
      </w:r>
      <w:r w:rsidRPr="0045504A">
        <w:rPr>
          <w:rFonts w:ascii="Times New Roman" w:hAnsi="Times New Roman" w:cs="Times New Roman"/>
          <w:sz w:val="24"/>
          <w:szCs w:val="24"/>
        </w:rPr>
        <w:tab/>
        <w:t xml:space="preserve">6th </w:t>
      </w:r>
      <w:proofErr w:type="spellStart"/>
      <w:r w:rsidRPr="0045504A">
        <w:rPr>
          <w:rFonts w:ascii="Times New Roman" w:hAnsi="Times New Roman" w:cs="Times New Roman"/>
          <w:sz w:val="24"/>
          <w:szCs w:val="24"/>
        </w:rPr>
        <w:t>April</w:t>
      </w:r>
      <w:proofErr w:type="spellEnd"/>
    </w:p>
    <w:p w:rsidR="00B04B90" w:rsidRPr="0045504A" w:rsidRDefault="00B04B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504A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45504A">
        <w:rPr>
          <w:rFonts w:ascii="Times New Roman" w:hAnsi="Times New Roman" w:cs="Times New Roman"/>
          <w:sz w:val="24"/>
          <w:szCs w:val="24"/>
        </w:rPr>
        <w:t>: Czas FUTURE SIMPLE</w:t>
      </w:r>
    </w:p>
    <w:p w:rsidR="00E027FF" w:rsidRPr="0045504A" w:rsidRDefault="00E027FF">
      <w:pPr>
        <w:rPr>
          <w:rFonts w:ascii="Times New Roman" w:hAnsi="Times New Roman" w:cs="Times New Roman"/>
          <w:sz w:val="24"/>
          <w:szCs w:val="24"/>
        </w:rPr>
      </w:pPr>
      <w:r w:rsidRPr="0045504A">
        <w:rPr>
          <w:rFonts w:ascii="Times New Roman" w:hAnsi="Times New Roman" w:cs="Times New Roman"/>
          <w:sz w:val="24"/>
          <w:szCs w:val="24"/>
        </w:rPr>
        <w:t xml:space="preserve">Obejrzyj krótki filmik dotyczący użycia czasownika modalnego WILL </w:t>
      </w:r>
      <w:hyperlink r:id="rId5" w:history="1">
        <w:r w:rsidR="00B04B90" w:rsidRPr="0045504A">
          <w:rPr>
            <w:rStyle w:val="Hipercze"/>
            <w:rFonts w:ascii="Times New Roman" w:hAnsi="Times New Roman" w:cs="Times New Roman"/>
            <w:color w:val="1F497D" w:themeColor="text2"/>
            <w:sz w:val="24"/>
            <w:szCs w:val="24"/>
          </w:rPr>
          <w:t>https://www.youtube.com/watch?v=jn3TbvzBzco</w:t>
        </w:r>
      </w:hyperlink>
    </w:p>
    <w:p w:rsidR="00E027FF" w:rsidRPr="0045504A" w:rsidRDefault="00E027FF" w:rsidP="00E027FF">
      <w:pPr>
        <w:rPr>
          <w:rFonts w:ascii="Times New Roman" w:hAnsi="Times New Roman" w:cs="Times New Roman"/>
          <w:sz w:val="24"/>
          <w:szCs w:val="24"/>
        </w:rPr>
      </w:pPr>
      <w:r w:rsidRPr="0045504A">
        <w:rPr>
          <w:rFonts w:ascii="Times New Roman" w:hAnsi="Times New Roman" w:cs="Times New Roman"/>
          <w:sz w:val="24"/>
          <w:szCs w:val="24"/>
        </w:rPr>
        <w:t>A następnie wpisz do zeszytu notatkę:</w:t>
      </w:r>
    </w:p>
    <w:p w:rsidR="00E027FF" w:rsidRPr="0045504A" w:rsidRDefault="0045504A" w:rsidP="00E027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504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45504A">
        <w:rPr>
          <w:rFonts w:ascii="Times New Roman" w:hAnsi="Times New Roman" w:cs="Times New Roman"/>
          <w:sz w:val="24"/>
          <w:szCs w:val="24"/>
        </w:rPr>
        <w:t xml:space="preserve"> Simple używamy do</w:t>
      </w:r>
      <w:r w:rsidR="00E027FF" w:rsidRPr="0045504A">
        <w:rPr>
          <w:rFonts w:ascii="Times New Roman" w:hAnsi="Times New Roman" w:cs="Times New Roman"/>
          <w:sz w:val="24"/>
          <w:szCs w:val="24"/>
        </w:rPr>
        <w:t>:</w:t>
      </w:r>
    </w:p>
    <w:p w:rsidR="0045504A" w:rsidRPr="0045504A" w:rsidRDefault="0045504A" w:rsidP="004550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</w:t>
      </w:r>
      <w:r w:rsidRPr="0045504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yrażania obietnic i próśb, np. </w:t>
      </w:r>
      <w:proofErr w:type="spellStart"/>
      <w:r w:rsidRPr="0045504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I’ll</w:t>
      </w:r>
      <w:proofErr w:type="spellEnd"/>
      <w:r w:rsidRPr="0045504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help </w:t>
      </w:r>
      <w:proofErr w:type="spellStart"/>
      <w:r w:rsidRPr="0045504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you</w:t>
      </w:r>
      <w:proofErr w:type="spellEnd"/>
      <w:r w:rsidRPr="0045504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</w:p>
    <w:p w:rsidR="0045504A" w:rsidRPr="0045504A" w:rsidRDefault="0045504A" w:rsidP="0045504A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</w:t>
      </w:r>
      <w:r w:rsidRPr="0045504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yrażania decyzji oraz planów, które podejmujemy w chwili mówienia, np. </w:t>
      </w:r>
      <w:proofErr w:type="spellStart"/>
      <w:r w:rsidRPr="0045504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I’ll</w:t>
      </w:r>
      <w:proofErr w:type="spellEnd"/>
      <w:r w:rsidRPr="0045504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5504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open</w:t>
      </w:r>
      <w:proofErr w:type="spellEnd"/>
      <w:r w:rsidRPr="0045504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5504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the</w:t>
      </w:r>
      <w:proofErr w:type="spellEnd"/>
      <w:r w:rsidRPr="0045504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5504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window</w:t>
      </w:r>
      <w:proofErr w:type="spellEnd"/>
      <w:r w:rsidRPr="0045504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45504A" w:rsidRPr="0045504A" w:rsidRDefault="0045504A" w:rsidP="0045504A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</w:t>
      </w:r>
      <w:r w:rsidRPr="0045504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yrażania przewidywań i przypuszczeń na podstawie naszej własnej opinii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think,believe,hope</w:t>
      </w:r>
      <w:proofErr w:type="spellEnd"/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suppose,guess</w:t>
      </w:r>
      <w:proofErr w:type="spellEnd"/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Pr="0045504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np. I </w:t>
      </w:r>
      <w:proofErr w:type="spellStart"/>
      <w:r w:rsidRPr="0045504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think</w:t>
      </w:r>
      <w:proofErr w:type="spellEnd"/>
      <w:r w:rsidRPr="0045504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5504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it</w:t>
      </w:r>
      <w:proofErr w:type="spellEnd"/>
      <w:r w:rsidRPr="0045504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will be a great film. </w:t>
      </w:r>
    </w:p>
    <w:p w:rsidR="0045504A" w:rsidRPr="0045504A" w:rsidRDefault="0045504A" w:rsidP="0045504A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wyrażenia, że coś na pewno się wydarzy np. </w:t>
      </w:r>
      <w:proofErr w:type="spellStart"/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I’m</w:t>
      </w:r>
      <w:proofErr w:type="spellEnd"/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sure</w:t>
      </w:r>
      <w:proofErr w:type="spellEnd"/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he</w:t>
      </w:r>
      <w:proofErr w:type="spellEnd"/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will win </w:t>
      </w:r>
      <w:proofErr w:type="spellStart"/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the</w:t>
      </w:r>
      <w:proofErr w:type="spellEnd"/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game</w:t>
      </w:r>
      <w:proofErr w:type="spellEnd"/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45504A" w:rsidRDefault="0045504A" w:rsidP="00455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zdań:</w:t>
      </w:r>
    </w:p>
    <w:p w:rsidR="0045504A" w:rsidRDefault="0045504A" w:rsidP="004550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zdania twierdzące</w:t>
      </w: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1649"/>
        <w:gridCol w:w="2089"/>
        <w:gridCol w:w="1783"/>
        <w:gridCol w:w="1817"/>
      </w:tblGrid>
      <w:tr w:rsidR="0045504A" w:rsidTr="003F0A78">
        <w:trPr>
          <w:trHeight w:val="279"/>
        </w:trPr>
        <w:tc>
          <w:tcPr>
            <w:tcW w:w="1649" w:type="dxa"/>
          </w:tcPr>
          <w:p w:rsidR="0045504A" w:rsidRDefault="0045504A" w:rsidP="0045504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</w:p>
        </w:tc>
        <w:tc>
          <w:tcPr>
            <w:tcW w:w="2089" w:type="dxa"/>
          </w:tcPr>
          <w:p w:rsidR="0045504A" w:rsidRDefault="0045504A" w:rsidP="0045504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="003F0A78">
              <w:rPr>
                <w:rFonts w:ascii="Times New Roman" w:hAnsi="Times New Roman" w:cs="Times New Roman"/>
                <w:sz w:val="24"/>
                <w:szCs w:val="24"/>
              </w:rPr>
              <w:t>/’</w:t>
            </w:r>
            <w:proofErr w:type="spellStart"/>
            <w:r w:rsidR="003F0A78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1783" w:type="dxa"/>
          </w:tcPr>
          <w:p w:rsidR="0045504A" w:rsidRDefault="0045504A" w:rsidP="0045504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</w:p>
        </w:tc>
        <w:tc>
          <w:tcPr>
            <w:tcW w:w="1817" w:type="dxa"/>
          </w:tcPr>
          <w:p w:rsidR="0045504A" w:rsidRDefault="0045504A" w:rsidP="0045504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window</w:t>
            </w:r>
            <w:proofErr w:type="spellEnd"/>
            <w:r w:rsidR="003F0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04A" w:rsidTr="003F0A78">
        <w:trPr>
          <w:trHeight w:val="568"/>
        </w:trPr>
        <w:tc>
          <w:tcPr>
            <w:tcW w:w="1649" w:type="dxa"/>
          </w:tcPr>
          <w:p w:rsidR="0045504A" w:rsidRDefault="0045504A" w:rsidP="0045504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2089" w:type="dxa"/>
          </w:tcPr>
          <w:p w:rsidR="0045504A" w:rsidRDefault="0045504A" w:rsidP="0045504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="003F0A78">
              <w:rPr>
                <w:rFonts w:ascii="Times New Roman" w:hAnsi="Times New Roman" w:cs="Times New Roman"/>
                <w:sz w:val="24"/>
                <w:szCs w:val="24"/>
              </w:rPr>
              <w:t xml:space="preserve"> = ‘LL</w:t>
            </w:r>
          </w:p>
        </w:tc>
        <w:tc>
          <w:tcPr>
            <w:tcW w:w="1783" w:type="dxa"/>
          </w:tcPr>
          <w:p w:rsidR="0045504A" w:rsidRDefault="0045504A" w:rsidP="0045504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CZASOWNIK</w:t>
            </w:r>
          </w:p>
        </w:tc>
        <w:tc>
          <w:tcPr>
            <w:tcW w:w="1817" w:type="dxa"/>
          </w:tcPr>
          <w:p w:rsidR="0045504A" w:rsidRDefault="0045504A" w:rsidP="0045504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R.ZDANIA</w:t>
            </w:r>
          </w:p>
        </w:tc>
      </w:tr>
    </w:tbl>
    <w:p w:rsidR="0045504A" w:rsidRDefault="0045504A" w:rsidP="003F0A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0A78">
        <w:rPr>
          <w:rFonts w:ascii="Times New Roman" w:hAnsi="Times New Roman" w:cs="Times New Roman"/>
          <w:sz w:val="24"/>
          <w:szCs w:val="24"/>
        </w:rPr>
        <w:t xml:space="preserve">zdania przeczące </w:t>
      </w: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1649"/>
        <w:gridCol w:w="2089"/>
        <w:gridCol w:w="1783"/>
        <w:gridCol w:w="1817"/>
      </w:tblGrid>
      <w:tr w:rsidR="003F0A78" w:rsidTr="00DA12A1">
        <w:trPr>
          <w:trHeight w:val="279"/>
        </w:trPr>
        <w:tc>
          <w:tcPr>
            <w:tcW w:w="1649" w:type="dxa"/>
          </w:tcPr>
          <w:p w:rsidR="003F0A78" w:rsidRDefault="003F0A78" w:rsidP="00DA12A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</w:p>
        </w:tc>
        <w:tc>
          <w:tcPr>
            <w:tcW w:w="2089" w:type="dxa"/>
          </w:tcPr>
          <w:p w:rsidR="003F0A78" w:rsidRDefault="003F0A78" w:rsidP="00DA12A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won’t</w:t>
            </w:r>
            <w:proofErr w:type="spellEnd"/>
          </w:p>
        </w:tc>
        <w:tc>
          <w:tcPr>
            <w:tcW w:w="1783" w:type="dxa"/>
          </w:tcPr>
          <w:p w:rsidR="003F0A78" w:rsidRDefault="003F0A78" w:rsidP="00DA12A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</w:p>
        </w:tc>
        <w:tc>
          <w:tcPr>
            <w:tcW w:w="1817" w:type="dxa"/>
          </w:tcPr>
          <w:p w:rsidR="003F0A78" w:rsidRDefault="003F0A78" w:rsidP="00DA12A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A78" w:rsidTr="00DA12A1">
        <w:trPr>
          <w:trHeight w:val="568"/>
        </w:trPr>
        <w:tc>
          <w:tcPr>
            <w:tcW w:w="1649" w:type="dxa"/>
          </w:tcPr>
          <w:p w:rsidR="003F0A78" w:rsidRDefault="003F0A78" w:rsidP="00DA12A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2089" w:type="dxa"/>
          </w:tcPr>
          <w:p w:rsidR="003F0A78" w:rsidRDefault="003F0A78" w:rsidP="00DA12A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WON’T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 + NOT</w:t>
            </w:r>
          </w:p>
        </w:tc>
        <w:tc>
          <w:tcPr>
            <w:tcW w:w="1783" w:type="dxa"/>
          </w:tcPr>
          <w:p w:rsidR="003F0A78" w:rsidRDefault="003F0A78" w:rsidP="00DA12A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CZASOWNIK</w:t>
            </w:r>
          </w:p>
        </w:tc>
        <w:tc>
          <w:tcPr>
            <w:tcW w:w="1817" w:type="dxa"/>
          </w:tcPr>
          <w:p w:rsidR="003F0A78" w:rsidRDefault="003F0A78" w:rsidP="00DA12A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R.ZDANIA</w:t>
            </w:r>
          </w:p>
        </w:tc>
      </w:tr>
    </w:tbl>
    <w:p w:rsidR="003F0A78" w:rsidRPr="003F0A78" w:rsidRDefault="003F0A78" w:rsidP="003F0A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504A" w:rsidRDefault="0045504A" w:rsidP="004550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</w:t>
      </w:r>
      <w:r w:rsidR="003F0A78">
        <w:rPr>
          <w:rFonts w:ascii="Times New Roman" w:hAnsi="Times New Roman" w:cs="Times New Roman"/>
          <w:sz w:val="24"/>
          <w:szCs w:val="24"/>
        </w:rPr>
        <w:t xml:space="preserve"> (TWORZYMY PRZEZ INWESRJĘ)</w:t>
      </w: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1649"/>
        <w:gridCol w:w="2089"/>
        <w:gridCol w:w="1783"/>
        <w:gridCol w:w="1817"/>
      </w:tblGrid>
      <w:tr w:rsidR="003F0A78" w:rsidTr="00DA12A1">
        <w:trPr>
          <w:trHeight w:val="279"/>
        </w:trPr>
        <w:tc>
          <w:tcPr>
            <w:tcW w:w="1649" w:type="dxa"/>
          </w:tcPr>
          <w:p w:rsidR="003F0A78" w:rsidRDefault="003F0A78" w:rsidP="00DA12A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</w:p>
        </w:tc>
        <w:tc>
          <w:tcPr>
            <w:tcW w:w="2089" w:type="dxa"/>
          </w:tcPr>
          <w:p w:rsidR="003F0A78" w:rsidRDefault="003F0A78" w:rsidP="00DA12A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</w:p>
        </w:tc>
        <w:tc>
          <w:tcPr>
            <w:tcW w:w="1783" w:type="dxa"/>
          </w:tcPr>
          <w:p w:rsidR="003F0A78" w:rsidRDefault="003F0A78" w:rsidP="00DA12A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</w:p>
        </w:tc>
        <w:tc>
          <w:tcPr>
            <w:tcW w:w="1817" w:type="dxa"/>
          </w:tcPr>
          <w:p w:rsidR="003F0A78" w:rsidRDefault="003F0A78" w:rsidP="00DA12A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F0A78" w:rsidTr="00DA12A1">
        <w:trPr>
          <w:trHeight w:val="568"/>
        </w:trPr>
        <w:tc>
          <w:tcPr>
            <w:tcW w:w="1649" w:type="dxa"/>
          </w:tcPr>
          <w:p w:rsidR="003F0A78" w:rsidRDefault="003F0A78" w:rsidP="00DA12A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</w:p>
        </w:tc>
        <w:tc>
          <w:tcPr>
            <w:tcW w:w="2089" w:type="dxa"/>
          </w:tcPr>
          <w:p w:rsidR="003F0A78" w:rsidRDefault="003F0A78" w:rsidP="003F0A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1783" w:type="dxa"/>
          </w:tcPr>
          <w:p w:rsidR="003F0A78" w:rsidRDefault="003F0A78" w:rsidP="00DA12A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CZASOWNIK</w:t>
            </w:r>
          </w:p>
        </w:tc>
        <w:tc>
          <w:tcPr>
            <w:tcW w:w="1817" w:type="dxa"/>
          </w:tcPr>
          <w:p w:rsidR="003F0A78" w:rsidRDefault="003F0A78" w:rsidP="00DA12A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R.ZDANIA</w:t>
            </w:r>
          </w:p>
        </w:tc>
      </w:tr>
    </w:tbl>
    <w:p w:rsidR="003F0A78" w:rsidRDefault="003F0A78" w:rsidP="003F0A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0A78" w:rsidRPr="0045504A" w:rsidRDefault="003F0A78" w:rsidP="003F0A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3F0A78" w:rsidRPr="0045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620"/>
    <w:multiLevelType w:val="hybridMultilevel"/>
    <w:tmpl w:val="10DAE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70112"/>
    <w:multiLevelType w:val="hybridMultilevel"/>
    <w:tmpl w:val="5B843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04B90"/>
    <w:rsid w:val="003F0A78"/>
    <w:rsid w:val="0045504A"/>
    <w:rsid w:val="00B04B90"/>
    <w:rsid w:val="00E0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4B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27F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504A"/>
    <w:rPr>
      <w:b/>
      <w:bCs/>
    </w:rPr>
  </w:style>
  <w:style w:type="table" w:styleId="Tabela-Siatka">
    <w:name w:val="Table Grid"/>
    <w:basedOn w:val="Standardowy"/>
    <w:uiPriority w:val="59"/>
    <w:rsid w:val="00455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n3TbvzBz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2020-04-06T06:25:00Z</dcterms:created>
  <dcterms:modified xsi:type="dcterms:W3CDTF">2020-04-06T07:01:00Z</dcterms:modified>
</cp:coreProperties>
</file>